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8BD3B" w14:textId="4E83EAB3" w:rsidR="00A303C0" w:rsidRPr="000F2A27" w:rsidRDefault="000F2A27" w:rsidP="000F2A27">
      <w:pPr>
        <w:jc w:val="center"/>
        <w:rPr>
          <w:color w:val="156082" w:themeColor="accent1"/>
          <w:sz w:val="36"/>
          <w:szCs w:val="36"/>
          <w:rtl/>
        </w:rPr>
      </w:pPr>
      <w:r>
        <w:rPr>
          <w:rFonts w:hint="cs"/>
          <w:color w:val="156082" w:themeColor="accent1"/>
          <w:sz w:val="36"/>
          <w:szCs w:val="36"/>
          <w:rtl/>
        </w:rPr>
        <w:t>روتين أم عبودية ؟</w:t>
      </w:r>
    </w:p>
    <w:p w14:paraId="24634B0B" w14:textId="77777777" w:rsidR="000F2A27" w:rsidRDefault="000F2A27">
      <w:pPr>
        <w:rPr>
          <w:rtl/>
        </w:rPr>
      </w:pPr>
    </w:p>
    <w:p w14:paraId="666EF04E" w14:textId="147B6B39" w:rsidR="000F2A27" w:rsidRPr="000F2A27" w:rsidRDefault="000F2A27" w:rsidP="000F2A27">
      <w:pPr>
        <w:rPr>
          <w:rFonts w:ascii="Sakkal Majalla" w:hAnsi="Sakkal Majalla" w:cs="Sakkal Majalla"/>
          <w:sz w:val="32"/>
          <w:szCs w:val="32"/>
        </w:rPr>
      </w:pPr>
      <w:r w:rsidRPr="000F2A27">
        <w:rPr>
          <w:rFonts w:ascii="Sakkal Majalla" w:hAnsi="Sakkal Majalla" w:cs="Sakkal Majalla"/>
          <w:sz w:val="32"/>
          <w:szCs w:val="32"/>
          <w:rtl/>
        </w:rPr>
        <w:t>في مجتمعنا، يوجد مفهوم خاطئ حول السعي والاجتهاد</w:t>
      </w:r>
      <w:r>
        <w:rPr>
          <w:rFonts w:ascii="Sakkal Majalla" w:hAnsi="Sakkal Majalla" w:cs="Sakkal Majalla" w:hint="cs"/>
          <w:sz w:val="32"/>
          <w:szCs w:val="32"/>
          <w:rtl/>
        </w:rPr>
        <w:t>،</w:t>
      </w:r>
      <w:r w:rsidRPr="000F2A27">
        <w:rPr>
          <w:rFonts w:ascii="Sakkal Majalla" w:hAnsi="Sakkal Majalla" w:cs="Sakkal Majalla"/>
          <w:sz w:val="32"/>
          <w:szCs w:val="32"/>
          <w:rtl/>
        </w:rPr>
        <w:t xml:space="preserve"> الكثيرون يعتقدون أن الالتزام بروتين يومي معين، مثل الذهاب إلى العمل والعودة منه، هو السعي المنشود</w:t>
      </w:r>
      <w:r>
        <w:rPr>
          <w:rFonts w:ascii="Sakkal Majalla" w:hAnsi="Sakkal Majalla" w:cs="Sakkal Majalla" w:hint="cs"/>
          <w:sz w:val="32"/>
          <w:szCs w:val="32"/>
          <w:rtl/>
        </w:rPr>
        <w:t>،</w:t>
      </w:r>
      <w:r w:rsidRPr="000F2A27">
        <w:rPr>
          <w:rFonts w:ascii="Sakkal Majalla" w:hAnsi="Sakkal Majalla" w:cs="Sakkal Majalla"/>
          <w:sz w:val="32"/>
          <w:szCs w:val="32"/>
          <w:rtl/>
        </w:rPr>
        <w:t xml:space="preserve"> لكن في الواقع، هذا النوع من الروتين يحصر الإنسان في دائرة محدودة، حيث يقضي وقته بين العمل، أداء المهام الحياتية اليومية، أو الاستغراق في الترفيه على الهاتف أو غيره من الملهيات</w:t>
      </w:r>
      <w:r w:rsidRPr="000F2A27">
        <w:rPr>
          <w:rFonts w:ascii="Sakkal Majalla" w:hAnsi="Sakkal Majalla" w:cs="Sakkal Majalla"/>
          <w:sz w:val="32"/>
          <w:szCs w:val="32"/>
        </w:rPr>
        <w:t>.</w:t>
      </w:r>
    </w:p>
    <w:p w14:paraId="4905BC46" w14:textId="220850EE" w:rsidR="000F2A27" w:rsidRPr="000F2A27" w:rsidRDefault="000F2A27" w:rsidP="000F2A27">
      <w:pPr>
        <w:rPr>
          <w:rFonts w:ascii="Sakkal Majalla" w:hAnsi="Sakkal Majalla" w:cs="Sakkal Majalla"/>
          <w:sz w:val="32"/>
          <w:szCs w:val="32"/>
        </w:rPr>
      </w:pPr>
      <w:r w:rsidRPr="000F2A27">
        <w:rPr>
          <w:rFonts w:ascii="Sakkal Majalla" w:hAnsi="Sakkal Majalla" w:cs="Sakkal Majalla"/>
          <w:sz w:val="32"/>
          <w:szCs w:val="32"/>
          <w:rtl/>
        </w:rPr>
        <w:t>السعي في مفهومه الحقيقي، كما أمرنا به ديننا الحنيف، يتجاوز هذا النمط الممل</w:t>
      </w:r>
      <w:r>
        <w:rPr>
          <w:rFonts w:ascii="Sakkal Majalla" w:hAnsi="Sakkal Majalla" w:cs="Sakkal Majalla" w:hint="cs"/>
          <w:sz w:val="32"/>
          <w:szCs w:val="32"/>
          <w:rtl/>
        </w:rPr>
        <w:t>،</w:t>
      </w:r>
      <w:r w:rsidRPr="000F2A27">
        <w:rPr>
          <w:rFonts w:ascii="Sakkal Majalla" w:hAnsi="Sakkal Majalla" w:cs="Sakkal Majalla"/>
          <w:sz w:val="32"/>
          <w:szCs w:val="32"/>
          <w:rtl/>
        </w:rPr>
        <w:t xml:space="preserve"> السعي يعني أن تعمل على تحقيق أهداف متنوعة في مجالات مختلفة كل يوم</w:t>
      </w:r>
      <w:r>
        <w:rPr>
          <w:rFonts w:ascii="Sakkal Majalla" w:hAnsi="Sakkal Majalla" w:cs="Sakkal Majalla" w:hint="cs"/>
          <w:sz w:val="32"/>
          <w:szCs w:val="32"/>
          <w:rtl/>
        </w:rPr>
        <w:t>،</w:t>
      </w:r>
      <w:r w:rsidRPr="000F2A27">
        <w:rPr>
          <w:rFonts w:ascii="Sakkal Majalla" w:hAnsi="Sakkal Majalla" w:cs="Sakkal Majalla"/>
          <w:sz w:val="32"/>
          <w:szCs w:val="32"/>
          <w:rtl/>
        </w:rPr>
        <w:t xml:space="preserve"> على سبيل المثال، قد يكون سعيك يومًا ما في مجال الزراعة أو التجارة، وفي يوم آخر قد يكون في مجال العقارات أو التعليم</w:t>
      </w:r>
      <w:r>
        <w:rPr>
          <w:rFonts w:ascii="Sakkal Majalla" w:hAnsi="Sakkal Majalla" w:cs="Sakkal Majalla" w:hint="cs"/>
          <w:sz w:val="32"/>
          <w:szCs w:val="32"/>
          <w:rtl/>
        </w:rPr>
        <w:t>،</w:t>
      </w:r>
      <w:r w:rsidRPr="000F2A27">
        <w:rPr>
          <w:rFonts w:ascii="Sakkal Majalla" w:hAnsi="Sakkal Majalla" w:cs="Sakkal Majalla"/>
          <w:sz w:val="32"/>
          <w:szCs w:val="32"/>
          <w:rtl/>
        </w:rPr>
        <w:t xml:space="preserve"> السعي هو حركة دائمة نحو التطور والنمو، وليس الركون إلى روتين ثابت لا يضيف قيمة لحياتك</w:t>
      </w:r>
      <w:r w:rsidRPr="000F2A27">
        <w:rPr>
          <w:rFonts w:ascii="Sakkal Majalla" w:hAnsi="Sakkal Majalla" w:cs="Sakkal Majalla"/>
          <w:sz w:val="32"/>
          <w:szCs w:val="32"/>
        </w:rPr>
        <w:t>.</w:t>
      </w:r>
    </w:p>
    <w:p w14:paraId="7C149E65" w14:textId="291A3B4D" w:rsidR="000F2A27" w:rsidRPr="000F2A27" w:rsidRDefault="000F2A27" w:rsidP="000F2A27">
      <w:pPr>
        <w:rPr>
          <w:rFonts w:ascii="Sakkal Majalla" w:hAnsi="Sakkal Majalla" w:cs="Sakkal Majalla"/>
          <w:sz w:val="32"/>
          <w:szCs w:val="32"/>
        </w:rPr>
      </w:pPr>
      <w:proofErr w:type="gramStart"/>
      <w:r w:rsidRPr="000F2A27">
        <w:rPr>
          <w:rFonts w:ascii="Sakkal Majalla" w:hAnsi="Sakkal Majalla" w:cs="Sakkal Majalla"/>
          <w:sz w:val="32"/>
          <w:szCs w:val="32"/>
          <w:rtl/>
        </w:rPr>
        <w:t>للأسف</w:t>
      </w:r>
      <w:proofErr w:type="gramEnd"/>
      <w:r w:rsidRPr="000F2A27">
        <w:rPr>
          <w:rFonts w:ascii="Sakkal Majalla" w:hAnsi="Sakkal Majalla" w:cs="Sakkal Majalla"/>
          <w:sz w:val="32"/>
          <w:szCs w:val="32"/>
          <w:rtl/>
        </w:rPr>
        <w:t>، البعض يستسلم لهذا الروتين الممل، مما يجعله غير منفتح على الفرص التي يمكن أن تفيده أو تزيد من دخله المادي</w:t>
      </w:r>
      <w:r>
        <w:rPr>
          <w:rFonts w:ascii="Sakkal Majalla" w:hAnsi="Sakkal Majalla" w:cs="Sakkal Majalla" w:hint="cs"/>
          <w:sz w:val="32"/>
          <w:szCs w:val="32"/>
          <w:rtl/>
        </w:rPr>
        <w:t>،</w:t>
      </w:r>
      <w:r w:rsidRPr="000F2A27">
        <w:rPr>
          <w:rFonts w:ascii="Sakkal Majalla" w:hAnsi="Sakkal Majalla" w:cs="Sakkal Majalla"/>
          <w:sz w:val="32"/>
          <w:szCs w:val="32"/>
          <w:rtl/>
        </w:rPr>
        <w:t xml:space="preserve"> يصبح الفرد في هذه الحالة معتمدًا كليًا على وظيفته، منتظرًا نهاية الشهر لتغطية نفقاته، دون أن يسعى لتحقيق اكتفاء ذاتي أو استقلال مالي</w:t>
      </w:r>
      <w:r>
        <w:rPr>
          <w:rFonts w:ascii="Sakkal Majalla" w:hAnsi="Sakkal Majalla" w:cs="Sakkal Majalla" w:hint="cs"/>
          <w:sz w:val="32"/>
          <w:szCs w:val="32"/>
          <w:rtl/>
        </w:rPr>
        <w:t>،</w:t>
      </w:r>
      <w:r w:rsidRPr="000F2A27">
        <w:rPr>
          <w:rFonts w:ascii="Sakkal Majalla" w:hAnsi="Sakkal Majalla" w:cs="Sakkal Majalla"/>
          <w:sz w:val="32"/>
          <w:szCs w:val="32"/>
          <w:rtl/>
        </w:rPr>
        <w:t xml:space="preserve"> بل إن الوظيفة في كثير من الأحيان تصبح قيدًا، تستعبد الشخص من خلال جدول محدد يجعله رهينًا للمنبه والدوام، مما يحد من حريته الشخصية</w:t>
      </w:r>
      <w:r w:rsidRPr="000F2A27">
        <w:rPr>
          <w:rFonts w:ascii="Sakkal Majalla" w:hAnsi="Sakkal Majalla" w:cs="Sakkal Majalla"/>
          <w:sz w:val="32"/>
          <w:szCs w:val="32"/>
        </w:rPr>
        <w:t>.</w:t>
      </w:r>
    </w:p>
    <w:p w14:paraId="3E0D8825" w14:textId="34DF40EA" w:rsidR="000F2A27" w:rsidRPr="000F2A27" w:rsidRDefault="000F2A27" w:rsidP="000F2A27">
      <w:pPr>
        <w:rPr>
          <w:rFonts w:ascii="Sakkal Majalla" w:hAnsi="Sakkal Majalla" w:cs="Sakkal Majalla"/>
          <w:sz w:val="32"/>
          <w:szCs w:val="32"/>
        </w:rPr>
      </w:pPr>
      <w:r w:rsidRPr="000F2A27">
        <w:rPr>
          <w:rFonts w:ascii="Sakkal Majalla" w:hAnsi="Sakkal Majalla" w:cs="Sakkal Majalla"/>
          <w:sz w:val="32"/>
          <w:szCs w:val="32"/>
          <w:rtl/>
        </w:rPr>
        <w:t>لكن إذا خرج الإنسان من هذا النمط وبدأ في السعي الحقيقي، فقد يجد أمامه فرصًا كثيرة تغنيه عن الوظيفة التي اعتقد يومًا أنها المصدر الوحيد للدخل</w:t>
      </w:r>
      <w:r>
        <w:rPr>
          <w:rFonts w:ascii="Sakkal Majalla" w:hAnsi="Sakkal Majalla" w:cs="Sakkal Majalla" w:hint="cs"/>
          <w:sz w:val="32"/>
          <w:szCs w:val="32"/>
          <w:rtl/>
        </w:rPr>
        <w:t>،</w:t>
      </w:r>
      <w:r w:rsidRPr="000F2A27">
        <w:rPr>
          <w:rFonts w:ascii="Sakkal Majalla" w:hAnsi="Sakkal Majalla" w:cs="Sakkal Majalla"/>
          <w:sz w:val="32"/>
          <w:szCs w:val="32"/>
          <w:rtl/>
        </w:rPr>
        <w:t xml:space="preserve"> السعي لا يعني أن تترك وظيفتك فورًا، لكنه يعني أن تستغل وقتك وطاقتك للبحث عن مجالات أخرى تفتح لك أبواب الرزق والنجاح</w:t>
      </w:r>
      <w:r w:rsidRPr="000F2A27">
        <w:rPr>
          <w:rFonts w:ascii="Sakkal Majalla" w:hAnsi="Sakkal Majalla" w:cs="Sakkal Majalla"/>
          <w:sz w:val="32"/>
          <w:szCs w:val="32"/>
        </w:rPr>
        <w:t>.</w:t>
      </w:r>
    </w:p>
    <w:p w14:paraId="282CCC3C" w14:textId="2D451F3B" w:rsidR="000F2A27" w:rsidRPr="000F2A27" w:rsidRDefault="000F2A27" w:rsidP="000F2A27">
      <w:pPr>
        <w:rPr>
          <w:rFonts w:ascii="Sakkal Majalla" w:hAnsi="Sakkal Majalla" w:cs="Sakkal Majalla"/>
          <w:sz w:val="32"/>
          <w:szCs w:val="32"/>
        </w:rPr>
      </w:pPr>
      <w:r w:rsidRPr="000F2A27">
        <w:rPr>
          <w:rFonts w:ascii="Sakkal Majalla" w:hAnsi="Sakkal Majalla" w:cs="Sakkal Majalla"/>
          <w:sz w:val="32"/>
          <w:szCs w:val="32"/>
          <w:rtl/>
        </w:rPr>
        <w:t>ديننا الحنيف حثنا على السعي والاجتهاد في شتى المجالات</w:t>
      </w:r>
      <w:r>
        <w:rPr>
          <w:rFonts w:ascii="Sakkal Majalla" w:hAnsi="Sakkal Majalla" w:cs="Sakkal Majalla" w:hint="cs"/>
          <w:sz w:val="32"/>
          <w:szCs w:val="32"/>
          <w:rtl/>
        </w:rPr>
        <w:t>،</w:t>
      </w:r>
      <w:r w:rsidRPr="000F2A27">
        <w:rPr>
          <w:rFonts w:ascii="Sakkal Majalla" w:hAnsi="Sakkal Majalla" w:cs="Sakkal Majalla"/>
          <w:sz w:val="32"/>
          <w:szCs w:val="32"/>
          <w:rtl/>
        </w:rPr>
        <w:t xml:space="preserve"> لذا، لا تكتفِ بالروتين، بل اسعَ نحو التغيير والتجديد في حياتك، وافتح لنفسك آفاقًا جديدة تُثري حياتك وتحقق لك الاستقلالية التي تصبو إليها</w:t>
      </w:r>
      <w:r w:rsidRPr="000F2A27">
        <w:rPr>
          <w:rFonts w:ascii="Sakkal Majalla" w:hAnsi="Sakkal Majalla" w:cs="Sakkal Majalla"/>
          <w:sz w:val="32"/>
          <w:szCs w:val="32"/>
        </w:rPr>
        <w:t>.</w:t>
      </w:r>
    </w:p>
    <w:p w14:paraId="696C82C2" w14:textId="77777777" w:rsidR="000F2A27" w:rsidRPr="000F2A27" w:rsidRDefault="000F2A27">
      <w:pPr>
        <w:rPr>
          <w:rFonts w:ascii="Sakkal Majalla" w:hAnsi="Sakkal Majalla" w:cs="Sakkal Majalla" w:hint="cs"/>
          <w:sz w:val="32"/>
          <w:szCs w:val="32"/>
        </w:rPr>
      </w:pPr>
    </w:p>
    <w:sectPr w:rsidR="000F2A27" w:rsidRPr="000F2A27" w:rsidSect="00FB6D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27"/>
    <w:rsid w:val="000F2A27"/>
    <w:rsid w:val="00280186"/>
    <w:rsid w:val="00A303C0"/>
    <w:rsid w:val="00AE2AC5"/>
    <w:rsid w:val="00EC765A"/>
    <w:rsid w:val="00FB6DB3"/>
    <w:rsid w:val="00FE1845"/>
    <w:rsid w:val="00FE2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E080"/>
  <w15:chartTrackingRefBased/>
  <w15:docId w15:val="{8C8786D5-FF60-43AC-8058-A0A8FE26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F2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2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2A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2A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2A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2A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2A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2A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2A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F2A2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F2A2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F2A2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F2A2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F2A27"/>
    <w:rPr>
      <w:rFonts w:eastAsiaTheme="majorEastAsia" w:cstheme="majorBidi"/>
      <w:color w:val="0F4761" w:themeColor="accent1" w:themeShade="BF"/>
    </w:rPr>
  </w:style>
  <w:style w:type="character" w:customStyle="1" w:styleId="6Char">
    <w:name w:val="عنوان 6 Char"/>
    <w:basedOn w:val="a0"/>
    <w:link w:val="6"/>
    <w:uiPriority w:val="9"/>
    <w:semiHidden/>
    <w:rsid w:val="000F2A27"/>
    <w:rPr>
      <w:rFonts w:eastAsiaTheme="majorEastAsia" w:cstheme="majorBidi"/>
      <w:i/>
      <w:iCs/>
      <w:color w:val="595959" w:themeColor="text1" w:themeTint="A6"/>
    </w:rPr>
  </w:style>
  <w:style w:type="character" w:customStyle="1" w:styleId="7Char">
    <w:name w:val="عنوان 7 Char"/>
    <w:basedOn w:val="a0"/>
    <w:link w:val="7"/>
    <w:uiPriority w:val="9"/>
    <w:semiHidden/>
    <w:rsid w:val="000F2A27"/>
    <w:rPr>
      <w:rFonts w:eastAsiaTheme="majorEastAsia" w:cstheme="majorBidi"/>
      <w:color w:val="595959" w:themeColor="text1" w:themeTint="A6"/>
    </w:rPr>
  </w:style>
  <w:style w:type="character" w:customStyle="1" w:styleId="8Char">
    <w:name w:val="عنوان 8 Char"/>
    <w:basedOn w:val="a0"/>
    <w:link w:val="8"/>
    <w:uiPriority w:val="9"/>
    <w:semiHidden/>
    <w:rsid w:val="000F2A27"/>
    <w:rPr>
      <w:rFonts w:eastAsiaTheme="majorEastAsia" w:cstheme="majorBidi"/>
      <w:i/>
      <w:iCs/>
      <w:color w:val="272727" w:themeColor="text1" w:themeTint="D8"/>
    </w:rPr>
  </w:style>
  <w:style w:type="character" w:customStyle="1" w:styleId="9Char">
    <w:name w:val="عنوان 9 Char"/>
    <w:basedOn w:val="a0"/>
    <w:link w:val="9"/>
    <w:uiPriority w:val="9"/>
    <w:semiHidden/>
    <w:rsid w:val="000F2A27"/>
    <w:rPr>
      <w:rFonts w:eastAsiaTheme="majorEastAsia" w:cstheme="majorBidi"/>
      <w:color w:val="272727" w:themeColor="text1" w:themeTint="D8"/>
    </w:rPr>
  </w:style>
  <w:style w:type="paragraph" w:styleId="a3">
    <w:name w:val="Title"/>
    <w:basedOn w:val="a"/>
    <w:next w:val="a"/>
    <w:link w:val="Char"/>
    <w:uiPriority w:val="10"/>
    <w:qFormat/>
    <w:rsid w:val="000F2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F2A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2A2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F2A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2A27"/>
    <w:pPr>
      <w:spacing w:before="160"/>
      <w:jc w:val="center"/>
    </w:pPr>
    <w:rPr>
      <w:i/>
      <w:iCs/>
      <w:color w:val="404040" w:themeColor="text1" w:themeTint="BF"/>
    </w:rPr>
  </w:style>
  <w:style w:type="character" w:customStyle="1" w:styleId="Char1">
    <w:name w:val="اقتباس Char"/>
    <w:basedOn w:val="a0"/>
    <w:link w:val="a5"/>
    <w:uiPriority w:val="29"/>
    <w:rsid w:val="000F2A27"/>
    <w:rPr>
      <w:i/>
      <w:iCs/>
      <w:color w:val="404040" w:themeColor="text1" w:themeTint="BF"/>
    </w:rPr>
  </w:style>
  <w:style w:type="paragraph" w:styleId="a6">
    <w:name w:val="List Paragraph"/>
    <w:basedOn w:val="a"/>
    <w:uiPriority w:val="34"/>
    <w:qFormat/>
    <w:rsid w:val="000F2A27"/>
    <w:pPr>
      <w:ind w:left="720"/>
      <w:contextualSpacing/>
    </w:pPr>
  </w:style>
  <w:style w:type="character" w:styleId="a7">
    <w:name w:val="Intense Emphasis"/>
    <w:basedOn w:val="a0"/>
    <w:uiPriority w:val="21"/>
    <w:qFormat/>
    <w:rsid w:val="000F2A27"/>
    <w:rPr>
      <w:i/>
      <w:iCs/>
      <w:color w:val="0F4761" w:themeColor="accent1" w:themeShade="BF"/>
    </w:rPr>
  </w:style>
  <w:style w:type="paragraph" w:styleId="a8">
    <w:name w:val="Intense Quote"/>
    <w:basedOn w:val="a"/>
    <w:next w:val="a"/>
    <w:link w:val="Char2"/>
    <w:uiPriority w:val="30"/>
    <w:qFormat/>
    <w:rsid w:val="000F2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F2A27"/>
    <w:rPr>
      <w:i/>
      <w:iCs/>
      <w:color w:val="0F4761" w:themeColor="accent1" w:themeShade="BF"/>
    </w:rPr>
  </w:style>
  <w:style w:type="character" w:styleId="a9">
    <w:name w:val="Intense Reference"/>
    <w:basedOn w:val="a0"/>
    <w:uiPriority w:val="32"/>
    <w:qFormat/>
    <w:rsid w:val="000F2A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25608">
      <w:bodyDiv w:val="1"/>
      <w:marLeft w:val="0"/>
      <w:marRight w:val="0"/>
      <w:marTop w:val="0"/>
      <w:marBottom w:val="0"/>
      <w:divBdr>
        <w:top w:val="none" w:sz="0" w:space="0" w:color="auto"/>
        <w:left w:val="none" w:sz="0" w:space="0" w:color="auto"/>
        <w:bottom w:val="none" w:sz="0" w:space="0" w:color="auto"/>
        <w:right w:val="none" w:sz="0" w:space="0" w:color="auto"/>
      </w:divBdr>
    </w:div>
    <w:div w:id="15491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Al-malki</dc:creator>
  <cp:keywords/>
  <dc:description/>
  <cp:lastModifiedBy>khaled Al-malki</cp:lastModifiedBy>
  <cp:revision>1</cp:revision>
  <dcterms:created xsi:type="dcterms:W3CDTF">2024-11-22T22:11:00Z</dcterms:created>
  <dcterms:modified xsi:type="dcterms:W3CDTF">2024-11-22T22:14:00Z</dcterms:modified>
</cp:coreProperties>
</file>